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CBB" w:rsidRPr="003C2A94" w:rsidRDefault="00592CBB" w:rsidP="00592CBB">
      <w:pPr>
        <w:rPr>
          <w:rFonts w:ascii="Comic Sans MS" w:hAnsi="Comic Sans MS"/>
          <w:b/>
          <w:sz w:val="28"/>
          <w:szCs w:val="28"/>
        </w:rPr>
      </w:pPr>
      <w:r w:rsidRPr="003C2A94">
        <w:rPr>
          <w:rFonts w:ascii="Comic Sans MS" w:hAnsi="Comic Sans MS"/>
          <w:b/>
          <w:i/>
          <w:sz w:val="32"/>
          <w:szCs w:val="32"/>
        </w:rPr>
        <w:t xml:space="preserve">Les Aquarellistes Francophones de </w:t>
      </w:r>
      <w:r>
        <w:rPr>
          <w:rFonts w:ascii="Comic Sans MS" w:hAnsi="Comic Sans MS"/>
          <w:b/>
          <w:i/>
          <w:sz w:val="32"/>
          <w:szCs w:val="32"/>
        </w:rPr>
        <w:t xml:space="preserve">Belgique ont le plaisir de vous proposer un stage animé par </w:t>
      </w:r>
    </w:p>
    <w:p w:rsidR="00592CBB" w:rsidRDefault="00592CBB" w:rsidP="00592CBB">
      <w:pPr>
        <w:jc w:val="center"/>
        <w:rPr>
          <w:rFonts w:ascii="Comic Sans MS" w:hAnsi="Comic Sans MS"/>
          <w:b/>
          <w:sz w:val="28"/>
          <w:szCs w:val="28"/>
        </w:rPr>
      </w:pPr>
    </w:p>
    <w:p w:rsidR="00592CBB" w:rsidRDefault="00592CBB" w:rsidP="00592C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>Annick PERREAUX</w:t>
      </w:r>
    </w:p>
    <w:p w:rsidR="00592CBB" w:rsidRDefault="00592CBB" w:rsidP="00592CBB">
      <w:pPr>
        <w:jc w:val="center"/>
        <w:rPr>
          <w:rFonts w:ascii="Comic Sans MS" w:hAnsi="Comic Sans MS"/>
          <w:b/>
          <w:sz w:val="28"/>
          <w:szCs w:val="28"/>
        </w:rPr>
      </w:pPr>
    </w:p>
    <w:p w:rsidR="00592CBB" w:rsidRDefault="00592CBB" w:rsidP="00592CBB">
      <w:pPr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« Approche non figurative » – « Lâcher prise »</w:t>
      </w:r>
    </w:p>
    <w:p w:rsidR="00592CBB" w:rsidRDefault="00592CBB" w:rsidP="00592CBB">
      <w:pPr>
        <w:jc w:val="center"/>
        <w:rPr>
          <w:rFonts w:ascii="Comic Sans MS" w:hAnsi="Comic Sans MS"/>
          <w:b/>
          <w:sz w:val="28"/>
          <w:szCs w:val="28"/>
        </w:rPr>
      </w:pPr>
    </w:p>
    <w:p w:rsidR="00592CBB" w:rsidRDefault="00592CBB" w:rsidP="00592CBB">
      <w:pPr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Le vendredi 23 octobre 2015 de 9h30 à 16h30</w:t>
      </w:r>
    </w:p>
    <w:p w:rsidR="00592CBB" w:rsidRDefault="00592CBB" w:rsidP="00592CBB">
      <w:pPr>
        <w:jc w:val="center"/>
        <w:rPr>
          <w:rFonts w:ascii="Comic Sans MS" w:hAnsi="Comic Sans MS"/>
          <w:b/>
          <w:sz w:val="28"/>
          <w:szCs w:val="28"/>
        </w:rPr>
      </w:pPr>
    </w:p>
    <w:p w:rsidR="00592CBB" w:rsidRPr="007E11B3" w:rsidRDefault="00592CBB" w:rsidP="00592CBB">
      <w:pPr>
        <w:jc w:val="center"/>
        <w:rPr>
          <w:rFonts w:ascii="Comic Sans MS" w:hAnsi="Comic Sans MS"/>
          <w:b/>
          <w:sz w:val="20"/>
          <w:szCs w:val="20"/>
        </w:rPr>
      </w:pPr>
      <w:r w:rsidRPr="007E11B3">
        <w:rPr>
          <w:rFonts w:ascii="Comic Sans MS" w:hAnsi="Comic Sans MS"/>
          <w:b/>
          <w:sz w:val="20"/>
          <w:szCs w:val="20"/>
        </w:rPr>
        <w:t xml:space="preserve">Rue Lola 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Bobesco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, 5 – 1200 Woluwe-St-Lambert (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Bxl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)- 1er étage</w:t>
      </w:r>
    </w:p>
    <w:p w:rsidR="00592CBB" w:rsidRDefault="00592CBB" w:rsidP="00592CBB">
      <w:pPr>
        <w:jc w:val="center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(A côté du Woluwe Shopping Center – Derrière le </w:t>
      </w:r>
      <w:proofErr w:type="spellStart"/>
      <w:r>
        <w:rPr>
          <w:rFonts w:ascii="Comic Sans MS" w:hAnsi="Comic Sans MS"/>
          <w:b/>
          <w:sz w:val="20"/>
          <w:szCs w:val="20"/>
        </w:rPr>
        <w:t>Wolubilis</w:t>
      </w:r>
      <w:proofErr w:type="spellEnd"/>
      <w:r>
        <w:rPr>
          <w:rFonts w:ascii="Comic Sans MS" w:hAnsi="Comic Sans MS"/>
          <w:b/>
          <w:sz w:val="20"/>
          <w:szCs w:val="20"/>
        </w:rPr>
        <w:t>)</w:t>
      </w:r>
    </w:p>
    <w:p w:rsidR="00592CBB" w:rsidRDefault="00592CBB" w:rsidP="00592CBB">
      <w:pPr>
        <w:jc w:val="center"/>
        <w:rPr>
          <w:rFonts w:ascii="Comic Sans MS" w:hAnsi="Comic Sans MS"/>
          <w:b/>
          <w:sz w:val="20"/>
          <w:szCs w:val="20"/>
        </w:rPr>
      </w:pPr>
    </w:p>
    <w:p w:rsidR="00592CBB" w:rsidRDefault="00592CBB" w:rsidP="00592CBB">
      <w:pPr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Prix : 50 €</w:t>
      </w:r>
    </w:p>
    <w:p w:rsidR="00592CBB" w:rsidRDefault="00592CBB" w:rsidP="00592CBB">
      <w:pPr>
        <w:jc w:val="center"/>
        <w:rPr>
          <w:rFonts w:ascii="Comic Sans MS" w:hAnsi="Comic Sans MS"/>
          <w:b/>
          <w:sz w:val="24"/>
          <w:szCs w:val="24"/>
        </w:rPr>
      </w:pPr>
    </w:p>
    <w:p w:rsidR="00592CBB" w:rsidRDefault="00592CBB" w:rsidP="00592CBB">
      <w:pPr>
        <w:jc w:val="center"/>
        <w:rPr>
          <w:rFonts w:ascii="Comic Sans MS" w:hAnsi="Comic Sans MS"/>
          <w:b/>
          <w:sz w:val="24"/>
          <w:szCs w:val="24"/>
        </w:rPr>
      </w:pPr>
    </w:p>
    <w:p w:rsidR="00592CBB" w:rsidRDefault="00592CBB" w:rsidP="00592CBB">
      <w:pPr>
        <w:jc w:val="center"/>
        <w:rPr>
          <w:rFonts w:ascii="Comic Sans MS" w:hAnsi="Comic Sans MS"/>
          <w:b/>
          <w:sz w:val="28"/>
          <w:szCs w:val="28"/>
        </w:rPr>
      </w:pPr>
    </w:p>
    <w:p w:rsidR="00592CBB" w:rsidRPr="00E66764" w:rsidRDefault="00592CBB" w:rsidP="00592CBB">
      <w:pPr>
        <w:jc w:val="left"/>
        <w:rPr>
          <w:rFonts w:ascii="Comic Sans MS" w:hAnsi="Comic Sans MS"/>
          <w:b/>
        </w:rPr>
      </w:pPr>
      <w:r w:rsidRPr="00E66764">
        <w:rPr>
          <w:rFonts w:ascii="Comic Sans MS" w:hAnsi="Comic Sans MS"/>
          <w:b/>
        </w:rPr>
        <w:t>Matériel recommandé par Annick</w:t>
      </w:r>
      <w:r>
        <w:rPr>
          <w:rFonts w:ascii="Comic Sans MS" w:hAnsi="Comic Sans MS"/>
          <w:b/>
        </w:rPr>
        <w:t> :</w:t>
      </w:r>
    </w:p>
    <w:p w:rsidR="00592CBB" w:rsidRDefault="00592CBB" w:rsidP="00592CBB">
      <w:pPr>
        <w:jc w:val="left"/>
        <w:rPr>
          <w:rFonts w:ascii="Comic Sans MS" w:hAnsi="Comic Sans MS"/>
        </w:rPr>
      </w:pPr>
    </w:p>
    <w:p w:rsidR="00592CBB" w:rsidRDefault="00592CBB" w:rsidP="00592CBB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Une planche pour fixer son papier</w:t>
      </w:r>
    </w:p>
    <w:p w:rsidR="00592CBB" w:rsidRDefault="00592CBB" w:rsidP="00592CBB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Un grand essuie (important)</w:t>
      </w:r>
    </w:p>
    <w:p w:rsidR="00592CBB" w:rsidRDefault="00592CBB" w:rsidP="00592CBB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Pinceaux, aquarelles, un pot pour l’eau, du papier essuie-tout.</w:t>
      </w:r>
    </w:p>
    <w:p w:rsidR="00592CBB" w:rsidRDefault="00592CBB" w:rsidP="00592CBB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 xml:space="preserve">Papier Canson Fontenay 300 grammes (on travaille sur le côté lisse).  Je préfère une </w:t>
      </w:r>
      <w:proofErr w:type="gramStart"/>
      <w:r>
        <w:rPr>
          <w:rFonts w:ascii="Comic Sans MS" w:hAnsi="Comic Sans MS"/>
        </w:rPr>
        <w:t>grand</w:t>
      </w:r>
      <w:proofErr w:type="gramEnd"/>
      <w:r>
        <w:rPr>
          <w:rFonts w:ascii="Comic Sans MS" w:hAnsi="Comic Sans MS"/>
        </w:rPr>
        <w:t xml:space="preserve"> feuille qu’un bloc (la feuille n’est pas si coûteuse)</w:t>
      </w:r>
    </w:p>
    <w:p w:rsidR="00592CBB" w:rsidRDefault="00592CBB" w:rsidP="00592CBB">
      <w:pPr>
        <w:jc w:val="left"/>
        <w:rPr>
          <w:rFonts w:ascii="Comic Sans MS" w:hAnsi="Comic Sans MS"/>
        </w:rPr>
      </w:pPr>
    </w:p>
    <w:p w:rsidR="00592CBB" w:rsidRDefault="00592CBB" w:rsidP="00592CBB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« Je donnerai des explications sur la couleur et l’emploi des couleurs transparentes, sur le choix, la composition et la mise en valeur de la peinture.</w:t>
      </w:r>
    </w:p>
    <w:p w:rsidR="00592CBB" w:rsidRDefault="00592CBB" w:rsidP="00592CBB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Vous recevrez un récapitulatif du stage.</w:t>
      </w:r>
    </w:p>
    <w:p w:rsidR="00592CBB" w:rsidRDefault="00592CBB" w:rsidP="00592CBB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Je ferai une démonstration. »</w:t>
      </w:r>
    </w:p>
    <w:p w:rsidR="00592CBB" w:rsidRDefault="00592CBB" w:rsidP="00592CBB">
      <w:pPr>
        <w:jc w:val="left"/>
        <w:rPr>
          <w:rFonts w:ascii="Comic Sans MS" w:hAnsi="Comic Sans MS"/>
        </w:rPr>
      </w:pPr>
    </w:p>
    <w:p w:rsidR="00592CBB" w:rsidRDefault="00592CBB" w:rsidP="00592CBB">
      <w:pPr>
        <w:jc w:val="left"/>
        <w:rPr>
          <w:rFonts w:ascii="Comic Sans MS" w:hAnsi="Comic Sans MS"/>
        </w:rPr>
      </w:pPr>
    </w:p>
    <w:p w:rsidR="00592CBB" w:rsidRDefault="00592CBB" w:rsidP="00592CBB">
      <w:pPr>
        <w:jc w:val="left"/>
        <w:rPr>
          <w:rFonts w:ascii="Comic Sans MS" w:hAnsi="Comic Sans MS"/>
        </w:rPr>
      </w:pPr>
    </w:p>
    <w:p w:rsidR="00592CBB" w:rsidRDefault="00592CBB" w:rsidP="00592CBB">
      <w:pPr>
        <w:jc w:val="left"/>
        <w:rPr>
          <w:rFonts w:ascii="Comic Sans MS" w:hAnsi="Comic Sans MS"/>
        </w:rPr>
      </w:pPr>
    </w:p>
    <w:p w:rsidR="00592CBB" w:rsidRDefault="00592CBB" w:rsidP="00592CBB">
      <w:pPr>
        <w:jc w:val="left"/>
        <w:rPr>
          <w:rFonts w:ascii="Comic Sans MS" w:hAnsi="Comic Sans MS"/>
        </w:rPr>
      </w:pPr>
    </w:p>
    <w:p w:rsidR="00592CBB" w:rsidRDefault="00592CBB" w:rsidP="00592CBB">
      <w:pPr>
        <w:jc w:val="left"/>
        <w:rPr>
          <w:rFonts w:ascii="Comic Sans MS" w:hAnsi="Comic Sans MS"/>
        </w:rPr>
      </w:pPr>
    </w:p>
    <w:p w:rsidR="00592CBB" w:rsidRDefault="00592CBB" w:rsidP="00592CBB">
      <w:pPr>
        <w:jc w:val="left"/>
        <w:rPr>
          <w:rFonts w:ascii="Comic Sans MS" w:hAnsi="Comic Sans MS"/>
        </w:rPr>
      </w:pPr>
    </w:p>
    <w:p w:rsidR="00592CBB" w:rsidRDefault="00592CBB" w:rsidP="00592CBB">
      <w:pPr>
        <w:jc w:val="left"/>
        <w:rPr>
          <w:rFonts w:ascii="Comic Sans MS" w:hAnsi="Comic Sans MS"/>
        </w:rPr>
      </w:pPr>
    </w:p>
    <w:p w:rsidR="00592CBB" w:rsidRDefault="00592CBB" w:rsidP="00592CBB">
      <w:pPr>
        <w:jc w:val="left"/>
        <w:rPr>
          <w:rFonts w:ascii="Comic Sans MS" w:hAnsi="Comic Sans MS"/>
        </w:rPr>
      </w:pPr>
    </w:p>
    <w:p w:rsidR="00592CBB" w:rsidRDefault="00592CBB" w:rsidP="00592CBB">
      <w:pPr>
        <w:jc w:val="left"/>
        <w:rPr>
          <w:rFonts w:ascii="Comic Sans MS" w:hAnsi="Comic Sans MS"/>
        </w:rPr>
      </w:pPr>
    </w:p>
    <w:p w:rsidR="00592CBB" w:rsidRDefault="00592CBB" w:rsidP="00592CBB">
      <w:pPr>
        <w:jc w:val="left"/>
        <w:rPr>
          <w:rFonts w:ascii="Comic Sans MS" w:hAnsi="Comic Sans MS"/>
        </w:rPr>
      </w:pPr>
    </w:p>
    <w:p w:rsidR="00592CBB" w:rsidRDefault="00592CBB" w:rsidP="00592CBB">
      <w:pPr>
        <w:jc w:val="left"/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P.S</w:t>
      </w:r>
      <w:proofErr w:type="spellEnd"/>
      <w:r>
        <w:rPr>
          <w:rFonts w:ascii="Comic Sans MS" w:hAnsi="Comic Sans MS"/>
        </w:rPr>
        <w:t xml:space="preserve"> : Il existe de nombreuses possibilités de prendre un repas à l’extérieur mais vous pouvez aussi emporter </w:t>
      </w:r>
      <w:r w:rsidRPr="00141AAB">
        <w:rPr>
          <w:rFonts w:ascii="Comic Sans MS" w:hAnsi="Comic Sans MS"/>
        </w:rPr>
        <w:t>votre pique-nique !</w:t>
      </w:r>
      <w:r>
        <w:rPr>
          <w:rFonts w:ascii="Comic Sans MS" w:hAnsi="Comic Sans MS"/>
        </w:rPr>
        <w:t xml:space="preserve"> </w:t>
      </w:r>
    </w:p>
    <w:p w:rsidR="00592CBB" w:rsidRDefault="00592CBB" w:rsidP="00592CBB">
      <w:pPr>
        <w:jc w:val="left"/>
        <w:rPr>
          <w:rFonts w:ascii="Comic Sans MS" w:hAnsi="Comic Sans MS"/>
        </w:rPr>
      </w:pPr>
    </w:p>
    <w:p w:rsidR="00134B15" w:rsidRPr="00592CBB" w:rsidRDefault="00134B15" w:rsidP="00592CBB">
      <w:bookmarkStart w:id="0" w:name="_GoBack"/>
      <w:bookmarkEnd w:id="0"/>
    </w:p>
    <w:sectPr w:rsidR="00134B15" w:rsidRPr="00592CBB" w:rsidSect="006A1457">
      <w:pgSz w:w="11907" w:h="16840" w:code="9"/>
      <w:pgMar w:top="1452" w:right="1440" w:bottom="1021" w:left="1440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288"/>
    <w:rsid w:val="00050288"/>
    <w:rsid w:val="00134B15"/>
    <w:rsid w:val="00592CBB"/>
    <w:rsid w:val="009C7B11"/>
    <w:rsid w:val="00B65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C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C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Besix</Company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mjbronzini</dc:creator>
  <cp:lastModifiedBy>mjbronzini</cp:lastModifiedBy>
  <cp:revision>2</cp:revision>
  <dcterms:created xsi:type="dcterms:W3CDTF">2015-02-16T11:44:00Z</dcterms:created>
  <dcterms:modified xsi:type="dcterms:W3CDTF">2015-02-17T09:10:00Z</dcterms:modified>
</cp:coreProperties>
</file>